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C68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14:paraId="487E9D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14:paraId="56008F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14:paraId="1DAFA9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7–8 КЛАСС</w:t>
      </w:r>
    </w:p>
    <w:p w14:paraId="4BF557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14:paraId="2554DD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14:paraId="0D8B8985">
      <w:pPr>
        <w:pStyle w:val="4"/>
        <w:spacing w:before="0" w:beforeAutospacing="0" w:after="0" w:afterAutospacing="0"/>
        <w:ind w:left="709" w:firstLine="709"/>
        <w:jc w:val="both"/>
      </w:pPr>
    </w:p>
    <w:p w14:paraId="6A9CD7B9">
      <w:pPr>
        <w:spacing w:after="0" w:line="240" w:lineRule="auto"/>
        <w:ind w:firstLine="709"/>
        <w:rPr>
          <w:sz w:val="24"/>
          <w:szCs w:val="24"/>
        </w:rPr>
      </w:pPr>
    </w:p>
    <w:p w14:paraId="62E33EE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14:paraId="7E4335D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b w:val="0"/>
          <w:bCs/>
          <w:lang w:val="ru-RU"/>
        </w:rPr>
        <w:t>Задание</w:t>
      </w:r>
      <w:r>
        <w:rPr>
          <w:rFonts w:hint="default"/>
          <w:b w:val="0"/>
          <w:bCs/>
          <w:lang w:val="ru-RU"/>
        </w:rPr>
        <w:t xml:space="preserve">  сложное, потому что стихотворение наполнено сложными смыслами. Олимпиадная работа должна выявить чутье к тексту.</w:t>
      </w:r>
    </w:p>
    <w:p w14:paraId="4B4F3B0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При оценивании работы не учитывается:</w:t>
      </w:r>
    </w:p>
    <w:p w14:paraId="7BB50E7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 xml:space="preserve">Отвечает ли участник на вопросы прямо, отвечает ли он на них в порядке вопросов. </w:t>
      </w:r>
    </w:p>
    <w:p w14:paraId="609C4DE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При оценке работы учитывается:</w:t>
      </w:r>
    </w:p>
    <w:p w14:paraId="6C62EA4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 xml:space="preserve">Мы видим, что сделана попытка написать связный текст с единой мыслью о смыслах стихотворения - 5 баллов; </w:t>
      </w:r>
    </w:p>
    <w:p w14:paraId="35FA3B5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Понимание, что стихотворение строится как единство содержания и формы, есть попытка увидеть связь между ними - 5 баллов;</w:t>
      </w:r>
    </w:p>
    <w:p w14:paraId="11B1505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Участник видит, что лирическая героиня меняется на протяжении стихотворения, видит то, что мы называет лирическим сюжетом - 5 баллов;</w:t>
      </w:r>
    </w:p>
    <w:p w14:paraId="4156087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Участник чувствует подтекст, связанный с рождеством - 5 баллов;</w:t>
      </w:r>
    </w:p>
    <w:p w14:paraId="0CFDE55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/>
          <w:b w:val="0"/>
          <w:bCs/>
          <w:lang w:val="ru-RU"/>
        </w:rPr>
      </w:pPr>
      <w:r>
        <w:rPr>
          <w:rFonts w:hint="default"/>
          <w:b w:val="0"/>
          <w:bCs/>
          <w:lang w:val="ru-RU"/>
        </w:rPr>
        <w:t>Участник понимает, почему лирическая героиня «сочувствует» ели - 4 балла (это самый простой пласт смыслов)</w:t>
      </w:r>
    </w:p>
    <w:p w14:paraId="74B6CA70">
      <w:pPr>
        <w:pStyle w:val="4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Максимальное количество баллов – 2</w:t>
      </w:r>
      <w:r>
        <w:rPr>
          <w:rFonts w:hint="default"/>
          <w:b/>
          <w:bCs/>
          <w:lang w:val="ru-RU"/>
        </w:rPr>
        <w:t>4</w:t>
      </w:r>
      <w:r>
        <w:rPr>
          <w:b/>
          <w:bCs/>
        </w:rPr>
        <w:t xml:space="preserve"> баллов</w:t>
      </w:r>
    </w:p>
    <w:p w14:paraId="79C06B28">
      <w:pPr>
        <w:pStyle w:val="4"/>
        <w:spacing w:before="0" w:beforeAutospacing="0" w:after="0" w:afterAutospacing="0"/>
        <w:ind w:firstLine="709"/>
        <w:jc w:val="both"/>
        <w:rPr>
          <w:b/>
        </w:rPr>
      </w:pPr>
    </w:p>
    <w:p w14:paraId="7FFF137E">
      <w:pPr>
        <w:pStyle w:val="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ЗАДАНИЕ 2. </w:t>
      </w:r>
    </w:p>
    <w:p w14:paraId="77BD27CE">
      <w:pPr>
        <w:pStyle w:val="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14:paraId="54804A71">
      <w:pPr>
        <w:pStyle w:val="4"/>
        <w:spacing w:before="0" w:beforeAutospacing="0" w:after="0" w:afterAutospacing="0"/>
        <w:ind w:left="0" w:leftChars="0" w:firstLine="660" w:firstLineChars="300"/>
        <w:jc w:val="both"/>
        <w:rPr>
          <w:rFonts w:hint="default"/>
          <w:b w:val="0"/>
          <w:bCs/>
          <w:sz w:val="22"/>
          <w:szCs w:val="22"/>
          <w:lang w:val="ru-RU"/>
        </w:rPr>
      </w:pPr>
      <w:r>
        <w:rPr>
          <w:b w:val="0"/>
          <w:bCs/>
          <w:sz w:val="22"/>
          <w:szCs w:val="22"/>
          <w:lang w:val="ru-RU"/>
        </w:rPr>
        <w:t>За</w:t>
      </w:r>
      <w:r>
        <w:rPr>
          <w:rFonts w:hint="default"/>
          <w:b w:val="0"/>
          <w:bCs/>
          <w:sz w:val="22"/>
          <w:szCs w:val="22"/>
          <w:lang w:val="ru-RU"/>
        </w:rPr>
        <w:t xml:space="preserve">  каждый названный памятник (кому посвящен памятник и где поставлен, вряд ли участники знают скульпторов, создавших памятники - но в таком случае можно добавить один балл) - по 2 балла за каждый, но не более 10 в целом.</w:t>
      </w:r>
    </w:p>
    <w:p w14:paraId="54EDAE68">
      <w:pPr>
        <w:pStyle w:val="4"/>
        <w:spacing w:before="0" w:beforeAutospacing="0" w:after="0" w:afterAutospacing="0"/>
        <w:ind w:left="0" w:leftChars="0" w:firstLine="660" w:firstLineChars="300"/>
        <w:jc w:val="both"/>
        <w:rPr>
          <w:rFonts w:hint="default"/>
          <w:b w:val="0"/>
          <w:bCs/>
          <w:sz w:val="22"/>
          <w:szCs w:val="22"/>
          <w:lang w:val="ru-RU"/>
        </w:rPr>
      </w:pPr>
      <w:r>
        <w:rPr>
          <w:rFonts w:hint="default"/>
          <w:b w:val="0"/>
          <w:bCs/>
          <w:sz w:val="22"/>
          <w:szCs w:val="22"/>
          <w:lang w:val="ru-RU"/>
        </w:rPr>
        <w:t>За аргументированное предложение о памятнике А.С. Пушкину - 10 баллов. Особенно ценится оригинальность предложенного, нестандартность и в то же время обоснованность (например, может быть предложено поставить памятник, который является просто игрой воображения и к Пушкину не имеет отношения).</w:t>
      </w:r>
    </w:p>
    <w:p w14:paraId="5238A2AB">
      <w:pPr>
        <w:pStyle w:val="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Максимальное количество баллов – 20 баллов</w:t>
      </w:r>
    </w:p>
    <w:p w14:paraId="396FF97A">
      <w:pPr>
        <w:pStyle w:val="4"/>
        <w:spacing w:before="0" w:beforeAutospacing="0" w:after="0" w:afterAutospacing="0"/>
        <w:jc w:val="both"/>
        <w:rPr>
          <w:b/>
          <w:color w:val="444444"/>
        </w:rPr>
      </w:pPr>
      <w:r>
        <w:rPr>
          <w:b/>
          <w:color w:val="444444"/>
        </w:rPr>
        <w:t>ИТОГО 4</w:t>
      </w:r>
      <w:r>
        <w:rPr>
          <w:rFonts w:hint="default"/>
          <w:b/>
          <w:color w:val="444444"/>
          <w:lang w:val="ru-RU"/>
        </w:rPr>
        <w:t>4</w:t>
      </w:r>
      <w:r>
        <w:rPr>
          <w:b/>
          <w:color w:val="444444"/>
        </w:rPr>
        <w:t xml:space="preserve"> баллов</w:t>
      </w:r>
    </w:p>
    <w:p w14:paraId="05947932">
      <w:pPr>
        <w:spacing w:after="0" w:line="240" w:lineRule="auto"/>
        <w:ind w:firstLine="709"/>
        <w:rPr>
          <w:sz w:val="24"/>
          <w:szCs w:val="24"/>
        </w:rPr>
      </w:pPr>
    </w:p>
    <w:sectPr>
      <w:pgSz w:w="11906" w:h="16838"/>
      <w:pgMar w:top="1134" w:right="42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953F1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4EF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07F2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99E481C"/>
    <w:rsid w:val="2AA977B6"/>
    <w:rsid w:val="72FA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389</Words>
  <Characters>2220</Characters>
  <Lines>18</Lines>
  <Paragraphs>5</Paragraphs>
  <TotalTime>6</TotalTime>
  <ScaleCrop>false</ScaleCrop>
  <LinksUpToDate>false</LinksUpToDate>
  <CharactersWithSpaces>2604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2019-09-18T16:50:00Z</dcterms:created>
  <dc:creator>Лика</dc:creator>
  <cp:lastModifiedBy>Леонид Шигин</cp:lastModifiedBy>
  <dcterms:modified xsi:type="dcterms:W3CDTF">2024-09-27T04:58:09Z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0A164F3B1E1149BC97521770555C0370_12</vt:lpwstr>
  </property>
</Properties>
</file>